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5D" w:rsidRPr="006F032E" w:rsidRDefault="00E0355D" w:rsidP="006F032E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E0355D" w:rsidRDefault="00E0355D" w:rsidP="009C6F23">
      <w:pPr>
        <w:keepNext/>
        <w:spacing w:after="0" w:line="240" w:lineRule="auto"/>
        <w:jc w:val="center"/>
        <w:outlineLvl w:val="0"/>
        <w:rPr>
          <w:rFonts w:ascii="Times New Roman" w:eastAsia="MS Mincho" w:hAnsi="Times New Roman"/>
          <w:b/>
          <w:bCs/>
          <w:sz w:val="32"/>
          <w:szCs w:val="32"/>
          <w:lang w:eastAsia="ja-JP"/>
        </w:rPr>
      </w:pPr>
      <w:r w:rsidRPr="001F5842">
        <w:rPr>
          <w:rFonts w:ascii="Times New Roman" w:eastAsia="MS Mincho" w:hAnsi="Times New Roman"/>
          <w:b/>
          <w:bCs/>
          <w:sz w:val="32"/>
          <w:szCs w:val="32"/>
          <w:lang w:eastAsia="ja-JP"/>
        </w:rPr>
        <w:t>Тест</w:t>
      </w:r>
    </w:p>
    <w:p w:rsidR="00E0355D" w:rsidRDefault="00E0355D" w:rsidP="00022B67">
      <w:pPr>
        <w:pStyle w:val="a6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24AD">
        <w:rPr>
          <w:rFonts w:ascii="Times New Roman" w:hAnsi="Times New Roman"/>
          <w:b/>
          <w:sz w:val="24"/>
          <w:szCs w:val="24"/>
        </w:rPr>
        <w:t>для итоговой промежуточной атт</w:t>
      </w:r>
      <w:r>
        <w:rPr>
          <w:rFonts w:ascii="Times New Roman" w:hAnsi="Times New Roman"/>
          <w:b/>
          <w:sz w:val="24"/>
          <w:szCs w:val="24"/>
        </w:rPr>
        <w:t>естации по обществознанию для 9 класса</w:t>
      </w:r>
    </w:p>
    <w:p w:rsidR="0020182B" w:rsidRDefault="0020182B" w:rsidP="00022B67">
      <w:pPr>
        <w:pStyle w:val="a6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2025 - 2026 уч. год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,Bold" w:eastAsia="MS Mincho" w:hAnsi="TimesNewRoman,Bold" w:cs="TimesNewRoman,Bold"/>
          <w:b/>
          <w:bCs/>
          <w:color w:val="000000"/>
          <w:sz w:val="24"/>
          <w:szCs w:val="24"/>
          <w:lang w:eastAsia="ja-JP"/>
        </w:rPr>
      </w:pPr>
      <w:r w:rsidRPr="00DC700E">
        <w:rPr>
          <w:rFonts w:ascii="TimesNewRoman,Bold" w:eastAsia="MS Mincho" w:hAnsi="TimesNewRoman,Bold" w:cs="TimesNewRoman,Bold"/>
          <w:b/>
          <w:bCs/>
          <w:color w:val="000000"/>
          <w:sz w:val="24"/>
          <w:szCs w:val="24"/>
          <w:lang w:eastAsia="ja-JP"/>
        </w:rPr>
        <w:t xml:space="preserve">      Инструкция по выполнению работы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 Тест  состоит из 18 заданий. </w:t>
      </w:r>
    </w:p>
    <w:p w:rsidR="00E0355D" w:rsidRPr="00DC700E" w:rsidRDefault="00E0355D" w:rsidP="00022B67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Задания №№ 1-15 оце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ниваются 1 баллом. Задания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№16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,17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– от 0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до 2-х баллов </w:t>
      </w:r>
      <w:r w:rsidRPr="00DC700E">
        <w:rPr>
          <w:rFonts w:ascii="Times New Roman" w:hAnsi="Times New Roman"/>
          <w:color w:val="000000"/>
          <w:sz w:val="24"/>
          <w:szCs w:val="24"/>
        </w:rPr>
        <w:t>по следу</w:t>
      </w:r>
      <w:r w:rsidRPr="00DC700E">
        <w:rPr>
          <w:rFonts w:ascii="Times New Roman" w:hAnsi="Times New Roman"/>
          <w:color w:val="000000"/>
          <w:sz w:val="24"/>
          <w:szCs w:val="24"/>
        </w:rPr>
        <w:t>ю</w:t>
      </w:r>
      <w:r w:rsidRPr="00DC700E">
        <w:rPr>
          <w:rFonts w:ascii="Times New Roman" w:hAnsi="Times New Roman"/>
          <w:color w:val="000000"/>
          <w:sz w:val="24"/>
          <w:szCs w:val="24"/>
        </w:rPr>
        <w:t>щему принципу: 2 балла – задание выполнено верно полностью, 1 балл-задание выполнено ве</w:t>
      </w:r>
      <w:r w:rsidRPr="00DC700E">
        <w:rPr>
          <w:rFonts w:ascii="Times New Roman" w:hAnsi="Times New Roman"/>
          <w:color w:val="000000"/>
          <w:sz w:val="24"/>
          <w:szCs w:val="24"/>
        </w:rPr>
        <w:t>р</w:t>
      </w:r>
      <w:r w:rsidRPr="00DC700E">
        <w:rPr>
          <w:rFonts w:ascii="Times New Roman" w:hAnsi="Times New Roman"/>
          <w:color w:val="000000"/>
          <w:sz w:val="24"/>
          <w:szCs w:val="24"/>
        </w:rPr>
        <w:t>но частично, 0 баллов 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C700E">
        <w:rPr>
          <w:rFonts w:ascii="Times New Roman" w:hAnsi="Times New Roman"/>
          <w:color w:val="000000"/>
          <w:sz w:val="24"/>
          <w:szCs w:val="24"/>
        </w:rPr>
        <w:t xml:space="preserve">задание выполнено неправильно. </w:t>
      </w:r>
      <w:r>
        <w:rPr>
          <w:rFonts w:ascii="Times New Roman" w:hAnsi="Times New Roman"/>
          <w:color w:val="000000"/>
          <w:sz w:val="24"/>
          <w:szCs w:val="24"/>
        </w:rPr>
        <w:t>Задание № 18 оценивается от 0 до 4</w:t>
      </w:r>
      <w:r w:rsidRPr="00DC700E">
        <w:rPr>
          <w:rFonts w:ascii="Times New Roman" w:hAnsi="Times New Roman"/>
          <w:color w:val="000000"/>
          <w:sz w:val="24"/>
          <w:szCs w:val="24"/>
        </w:rPr>
        <w:t xml:space="preserve"> баллов. За каждое правильное сопоставление -1 балл.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 Максимальное количество баллов, которое возможно набрать за все правильно выполне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н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ные задания – 23 балла.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   Ответы к заданиям 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№№ 1–15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записываются в виде одной цифры, которая соответствует номеру правильного ответа. 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Ответами к заданиям  №16-18 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является пос</w:t>
      </w:r>
      <w:r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>ледовательность цифр</w:t>
      </w: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 w:rsidRPr="00DC700E"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  <w:t xml:space="preserve">    Баллы, полученные Вами за выполненные задания, суммируются. Постарайтесь выполнить как можно больше заданий и набрать наибольшее количество баллов. </w:t>
      </w:r>
    </w:p>
    <w:p w:rsidR="00E0355D" w:rsidRPr="00DC700E" w:rsidRDefault="00E0355D" w:rsidP="00022B6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C700E">
        <w:rPr>
          <w:rFonts w:eastAsia="MS Mincho"/>
          <w:color w:val="000000"/>
        </w:rPr>
        <w:t xml:space="preserve">    </w:t>
      </w:r>
    </w:p>
    <w:p w:rsidR="00853325" w:rsidRPr="009D12B5" w:rsidRDefault="00853325" w:rsidP="00853325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12B5">
        <w:rPr>
          <w:rFonts w:ascii="Times New Roman" w:hAnsi="Times New Roman"/>
          <w:b/>
          <w:sz w:val="24"/>
          <w:szCs w:val="24"/>
        </w:rPr>
        <w:t>Шкала пересчета первичного балла в отметку</w:t>
      </w:r>
      <w:r>
        <w:rPr>
          <w:rFonts w:ascii="Times New Roman" w:hAnsi="Times New Roman"/>
          <w:b/>
          <w:sz w:val="24"/>
          <w:szCs w:val="24"/>
        </w:rPr>
        <w:t xml:space="preserve"> по пятибалльной системе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8"/>
        <w:gridCol w:w="1433"/>
        <w:gridCol w:w="1433"/>
        <w:gridCol w:w="1254"/>
        <w:gridCol w:w="1611"/>
      </w:tblGrid>
      <w:tr w:rsidR="00853325" w:rsidTr="006D01BC">
        <w:tc>
          <w:tcPr>
            <w:tcW w:w="414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Отметка по пятибалльной системе</w:t>
            </w:r>
          </w:p>
        </w:tc>
        <w:tc>
          <w:tcPr>
            <w:tcW w:w="144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44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26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2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62A4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853325" w:rsidTr="006D01BC">
        <w:tc>
          <w:tcPr>
            <w:tcW w:w="414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44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0-8</w:t>
            </w:r>
          </w:p>
        </w:tc>
        <w:tc>
          <w:tcPr>
            <w:tcW w:w="144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062A4"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  <w:tc>
          <w:tcPr>
            <w:tcW w:w="126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15-19</w:t>
            </w:r>
          </w:p>
        </w:tc>
        <w:tc>
          <w:tcPr>
            <w:tcW w:w="1620" w:type="dxa"/>
          </w:tcPr>
          <w:p w:rsidR="00853325" w:rsidRPr="003062A4" w:rsidRDefault="00853325" w:rsidP="006D01BC">
            <w:pPr>
              <w:tabs>
                <w:tab w:val="left" w:pos="7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2A4">
              <w:rPr>
                <w:rFonts w:ascii="Times New Roman" w:hAnsi="Times New Roman"/>
                <w:sz w:val="24"/>
                <w:szCs w:val="24"/>
              </w:rPr>
              <w:t>20-23</w:t>
            </w:r>
          </w:p>
        </w:tc>
      </w:tr>
    </w:tbl>
    <w:p w:rsidR="00853325" w:rsidRPr="006F032E" w:rsidRDefault="00853325" w:rsidP="00853325">
      <w:pPr>
        <w:tabs>
          <w:tab w:val="left" w:pos="7275"/>
        </w:tabs>
        <w:autoSpaceDE w:val="0"/>
        <w:autoSpaceDN w:val="0"/>
        <w:adjustRightInd w:val="0"/>
        <w:spacing w:after="0" w:line="240" w:lineRule="auto"/>
        <w:rPr>
          <w:rFonts w:ascii="TimesNewRoman" w:eastAsia="MS Mincho" w:hAnsi="TimesNewRoman" w:cs="TimesNewRoman"/>
          <w:color w:val="000000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E0355D" w:rsidRPr="00022B67" w:rsidRDefault="00E0355D" w:rsidP="009C6F23">
      <w:pPr>
        <w:keepNext/>
        <w:spacing w:after="0" w:line="240" w:lineRule="auto"/>
        <w:jc w:val="center"/>
        <w:outlineLvl w:val="0"/>
        <w:rPr>
          <w:rFonts w:ascii="Times New Roman" w:eastAsia="MS Mincho" w:hAnsi="Times New Roman"/>
          <w:b/>
          <w:bCs/>
          <w:color w:val="FF0000"/>
          <w:sz w:val="32"/>
          <w:szCs w:val="32"/>
          <w:lang w:eastAsia="ja-JP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"/>
        <w:gridCol w:w="912"/>
        <w:gridCol w:w="8796"/>
      </w:tblGrid>
      <w:tr w:rsidR="0020182B" w:rsidRPr="00BE77A7" w:rsidTr="0020182B">
        <w:trPr>
          <w:trHeight w:val="321"/>
        </w:trPr>
        <w:tc>
          <w:tcPr>
            <w:tcW w:w="920" w:type="dxa"/>
            <w:gridSpan w:val="2"/>
          </w:tcPr>
          <w:p w:rsidR="0020182B" w:rsidRPr="00BE77A7" w:rsidRDefault="0020182B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TimesNewRoman,Bold" w:eastAsia="MS Mincho" w:hAnsi="TimesNewRoman,Bold" w:cs="TimesNewRoman,Bold"/>
                <w:b/>
                <w:bCs/>
                <w:color w:val="000000"/>
                <w:sz w:val="24"/>
                <w:szCs w:val="24"/>
                <w:lang w:eastAsia="ja-JP"/>
              </w:rPr>
              <w:t xml:space="preserve">     </w:t>
            </w:r>
            <w:r w:rsidRPr="00BE77A7"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  <w:t>№ задания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20"/>
                <w:szCs w:val="20"/>
                <w:lang w:eastAsia="ja-JP"/>
              </w:rPr>
            </w:pPr>
            <w:r w:rsidRPr="00BE77A7">
              <w:rPr>
                <w:rFonts w:ascii="TimesNewRoman" w:eastAsia="MS Mincho" w:hAnsi="TimesNewRoman" w:cs="TimesNewRoman"/>
                <w:b/>
                <w:sz w:val="20"/>
                <w:szCs w:val="20"/>
                <w:lang w:eastAsia="ja-JP"/>
              </w:rPr>
              <w:t>ВАРИАНТ 1.</w:t>
            </w:r>
          </w:p>
        </w:tc>
      </w:tr>
      <w:tr w:rsidR="0020182B" w:rsidRPr="00BE77A7" w:rsidTr="0020182B">
        <w:trPr>
          <w:trHeight w:val="529"/>
        </w:trPr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20182B" w:rsidRPr="00BE77A7" w:rsidRDefault="0020182B" w:rsidP="000A5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,BoldItalic" w:eastAsia="MS Mincho" w:hAnsi="TimesNewRoman,BoldItalic" w:cs="TimesNewRoman,BoldItalic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</w:tc>
        <w:tc>
          <w:tcPr>
            <w:tcW w:w="8796" w:type="dxa"/>
          </w:tcPr>
          <w:p w:rsidR="0020182B" w:rsidRPr="00BE77A7" w:rsidRDefault="0020182B" w:rsidP="004A4557">
            <w:pPr>
              <w:spacing w:after="0" w:line="240" w:lineRule="auto"/>
              <w:ind w:left="-40" w:right="3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Что является функцией исполнительной вл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сти?</w:t>
            </w:r>
          </w:p>
          <w:p w:rsidR="0020182B" w:rsidRPr="00201D15" w:rsidRDefault="0020182B" w:rsidP="004A4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1)  создание законов    </w:t>
            </w:r>
          </w:p>
          <w:p w:rsidR="0020182B" w:rsidRDefault="0020182B" w:rsidP="004A4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2) разработка государственного бюджета  </w:t>
            </w:r>
          </w:p>
          <w:p w:rsidR="0020182B" w:rsidRDefault="0020182B" w:rsidP="004A45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3) осуществление правосудия </w:t>
            </w:r>
          </w:p>
          <w:p w:rsidR="0020182B" w:rsidRPr="004A4557" w:rsidRDefault="0020182B" w:rsidP="004A4557">
            <w:pPr>
              <w:spacing w:after="0" w:line="240" w:lineRule="auto"/>
              <w:rPr>
                <w:rFonts w:ascii="TimesNewRoman,BoldItalic" w:eastAsia="MS Mincho" w:hAnsi="TimesNewRoman,BoldItalic" w:cs="TimesNewRoman,BoldItalic"/>
                <w:sz w:val="20"/>
                <w:szCs w:val="20"/>
                <w:lang w:eastAsia="ja-JP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4) разработка предвыборных программ</w:t>
            </w: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Отличительным признаком абсолютной монархии является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1) монополия на власть одной политической партии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2) обязанность граждан подчиняться законам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3) невмешательство государства в дела гражданского общества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4) передача власти по наследству</w:t>
            </w: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 отличительным признакам правового государс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ва относится</w:t>
            </w:r>
          </w:p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1) наличие армии и полиции        2) разделение и нез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а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висимость ветвей власти   3) деятельность по поддержанию общественного порядка    4) суверенитет гос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у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дарства</w:t>
            </w: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ind w:right="7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Найдите организацию гражданского общ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ства:</w:t>
            </w:r>
          </w:p>
          <w:p w:rsidR="0020182B" w:rsidRPr="00BE77A7" w:rsidRDefault="0020182B" w:rsidP="000A5CA9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министерство связи и массовых коммуникаций.. 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ассоциация любителей русской классич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е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ской литературы 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отдел по борьбе с организ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ванной преступностью 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нотариат</w:t>
            </w: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796" w:type="dxa"/>
          </w:tcPr>
          <w:p w:rsidR="0020182B" w:rsidRPr="00BE77A7" w:rsidRDefault="0020182B" w:rsidP="0020182B">
            <w:pPr>
              <w:spacing w:after="0" w:line="240" w:lineRule="auto"/>
              <w:ind w:left="-360" w:right="5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       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 органам местного самоуправления относят</w:t>
            </w:r>
          </w:p>
          <w:p w:rsidR="0020182B" w:rsidRPr="00BE77A7" w:rsidRDefault="0020182B" w:rsidP="00F93F7E">
            <w:pPr>
              <w:spacing w:after="0" w:line="240" w:lineRule="auto"/>
              <w:ind w:left="-40" w:right="360" w:firstLine="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сход</w:t>
            </w:r>
            <w:r w:rsidRPr="00C347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граждан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городское поселение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сельское поселение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городской округ</w:t>
            </w: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Верны ли следующие суждения о политической партии?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А. В политическую партию обязательно входят пре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д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ставители одной социальной группы, класса.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Б. Политическая партия объединяет приверженцев близких идейных позиций.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ерно только А  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ерно только Б   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3) в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ерны оба суждения   </w:t>
            </w:r>
          </w:p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4) о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ба суждения неверны</w:t>
            </w:r>
          </w:p>
          <w:p w:rsidR="0020182B" w:rsidRPr="00BE77A7" w:rsidRDefault="0020182B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Правовые нормы, в отличие от других социальных норм (норм морали)</w:t>
            </w:r>
          </w:p>
          <w:p w:rsidR="0020182B" w:rsidRPr="00BE77A7" w:rsidRDefault="0020182B" w:rsidP="000A5CA9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    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регулируют поведение людей</w:t>
            </w:r>
          </w:p>
          <w:p w:rsidR="0020182B" w:rsidRPr="00BE77A7" w:rsidRDefault="0020182B" w:rsidP="00A53D86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ограничивают поведение людей</w:t>
            </w:r>
          </w:p>
          <w:p w:rsidR="0020182B" w:rsidRPr="00BE77A7" w:rsidRDefault="0020182B" w:rsidP="00A53D8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принимаются и обеспечиваются силой гос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у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дарства</w:t>
            </w:r>
          </w:p>
          <w:p w:rsidR="0020182B" w:rsidRPr="00BE77A7" w:rsidRDefault="0020182B" w:rsidP="00A53D8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вводят правила жизни в обществе</w:t>
            </w:r>
          </w:p>
          <w:p w:rsidR="0020182B" w:rsidRPr="00BE77A7" w:rsidRDefault="0020182B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796" w:type="dxa"/>
          </w:tcPr>
          <w:p w:rsidR="0020182B" w:rsidRPr="00BE77A7" w:rsidRDefault="0020182B" w:rsidP="00A53D86">
            <w:pPr>
              <w:spacing w:after="0" w:line="240" w:lineRule="auto"/>
              <w:ind w:left="52" w:hanging="52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Какое учреждение призвано осуществлять надзор над точным и единообразным исполнением 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зак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нов всеми государственными органами?</w:t>
            </w:r>
          </w:p>
          <w:p w:rsidR="0020182B" w:rsidRDefault="0020182B" w:rsidP="00A53D86">
            <w:pPr>
              <w:spacing w:after="0" w:line="240" w:lineRule="auto"/>
              <w:ind w:left="52" w:right="675" w:hanging="5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1)адвокатура   2)  прокуратура   3) нотариат </w:t>
            </w:r>
          </w:p>
          <w:p w:rsidR="0020182B" w:rsidRPr="00BE77A7" w:rsidRDefault="0020182B" w:rsidP="00A53D86">
            <w:pPr>
              <w:spacing w:after="0" w:line="240" w:lineRule="auto"/>
              <w:ind w:right="1075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4)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суд</w:t>
            </w: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Парламент Российской федерации, называемый Федеральным Собранием, состоит </w:t>
            </w:r>
          </w:p>
          <w:p w:rsidR="0020182B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из одной палаты  </w:t>
            </w:r>
          </w:p>
          <w:p w:rsidR="0020182B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из двух палат </w:t>
            </w:r>
          </w:p>
          <w:p w:rsidR="0020182B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из трёх палат  </w:t>
            </w:r>
          </w:p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нет правильного ответа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</w:p>
          <w:p w:rsidR="0020182B" w:rsidRPr="00BE77A7" w:rsidRDefault="0020182B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796" w:type="dxa"/>
          </w:tcPr>
          <w:p w:rsidR="0020182B" w:rsidRPr="00BE77A7" w:rsidRDefault="0020182B" w:rsidP="0020182B">
            <w:pPr>
              <w:spacing w:after="0" w:line="240" w:lineRule="auto"/>
              <w:ind w:left="-360" w:right="36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            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Что из перечисленного НЕ является основой конституционного строя в РФ?</w:t>
            </w:r>
          </w:p>
          <w:p w:rsidR="0020182B" w:rsidRPr="00CD3543" w:rsidRDefault="0020182B" w:rsidP="00A53D86">
            <w:pPr>
              <w:spacing w:after="0" w:line="240" w:lineRule="auto"/>
              <w:ind w:righ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1) </w:t>
            </w:r>
            <w:r w:rsidRPr="00CD3543">
              <w:rPr>
                <w:rFonts w:ascii="Times New Roman" w:hAnsi="Times New Roman"/>
                <w:sz w:val="20"/>
                <w:szCs w:val="20"/>
              </w:rPr>
              <w:t>народовластие</w:t>
            </w:r>
          </w:p>
          <w:p w:rsidR="0020182B" w:rsidRPr="00CD3543" w:rsidRDefault="0020182B" w:rsidP="00A53D86">
            <w:pPr>
              <w:numPr>
                <w:ilvl w:val="0"/>
                <w:numId w:val="20"/>
              </w:numPr>
              <w:spacing w:after="0" w:line="240" w:lineRule="auto"/>
              <w:ind w:right="760"/>
              <w:rPr>
                <w:rFonts w:ascii="Times New Roman" w:hAnsi="Times New Roman"/>
                <w:sz w:val="20"/>
                <w:szCs w:val="20"/>
              </w:rPr>
            </w:pPr>
            <w:r w:rsidRPr="00CD3543">
              <w:rPr>
                <w:rFonts w:ascii="Times New Roman" w:hAnsi="Times New Roman"/>
                <w:sz w:val="20"/>
                <w:szCs w:val="20"/>
              </w:rPr>
              <w:t xml:space="preserve">светский характер государства </w:t>
            </w:r>
          </w:p>
          <w:p w:rsidR="0020182B" w:rsidRDefault="0020182B" w:rsidP="00A53D86">
            <w:pPr>
              <w:numPr>
                <w:ilvl w:val="0"/>
                <w:numId w:val="20"/>
              </w:numPr>
              <w:spacing w:after="0" w:line="240" w:lineRule="auto"/>
              <w:ind w:right="460"/>
              <w:rPr>
                <w:rFonts w:ascii="Times New Roman" w:hAnsi="Times New Roman"/>
                <w:sz w:val="20"/>
                <w:szCs w:val="20"/>
              </w:rPr>
            </w:pPr>
            <w:r w:rsidRPr="00CD3543">
              <w:rPr>
                <w:rFonts w:ascii="Times New Roman" w:hAnsi="Times New Roman"/>
                <w:sz w:val="20"/>
                <w:szCs w:val="20"/>
              </w:rPr>
              <w:t>признание человека, его  прав и свобод высшей ценностью</w:t>
            </w:r>
          </w:p>
          <w:p w:rsidR="0020182B" w:rsidRPr="00CD3543" w:rsidRDefault="0020182B" w:rsidP="00A53D86">
            <w:pPr>
              <w:numPr>
                <w:ilvl w:val="0"/>
                <w:numId w:val="20"/>
              </w:numPr>
              <w:spacing w:after="0" w:line="240" w:lineRule="auto"/>
              <w:ind w:right="460"/>
              <w:rPr>
                <w:rFonts w:ascii="Times New Roman" w:hAnsi="Times New Roman"/>
                <w:sz w:val="20"/>
                <w:szCs w:val="20"/>
              </w:rPr>
            </w:pPr>
            <w:r w:rsidRPr="00CD3543">
              <w:rPr>
                <w:rFonts w:ascii="Times New Roman" w:hAnsi="Times New Roman"/>
                <w:sz w:val="20"/>
                <w:szCs w:val="20"/>
              </w:rPr>
              <w:t>господствующая идеология</w:t>
            </w:r>
          </w:p>
        </w:tc>
      </w:tr>
      <w:tr w:rsidR="0020182B" w:rsidRPr="00BE77A7" w:rsidTr="0020182B">
        <w:trPr>
          <w:trHeight w:val="1617"/>
        </w:trPr>
        <w:tc>
          <w:tcPr>
            <w:tcW w:w="920" w:type="dxa"/>
            <w:gridSpan w:val="2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Гражданка М. подарила  дочери на свадьбу принадлежащее ей   кольцо. Этот пример иллюс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рирует, прежде всего, право гражданки М. как собс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венницы в отношении принадлежащего её имущ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е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ства</w:t>
            </w:r>
          </w:p>
          <w:p w:rsidR="0020182B" w:rsidRDefault="0020182B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владеть    </w:t>
            </w:r>
          </w:p>
          <w:p w:rsidR="0020182B" w:rsidRDefault="0020182B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распоряжаться    </w:t>
            </w:r>
          </w:p>
          <w:p w:rsidR="0020182B" w:rsidRDefault="0020182B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пользоваться   </w:t>
            </w:r>
          </w:p>
          <w:p w:rsidR="0020182B" w:rsidRPr="00F93F7E" w:rsidRDefault="0020182B" w:rsidP="00F93F7E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наследовать</w:t>
            </w:r>
          </w:p>
        </w:tc>
      </w:tr>
      <w:tr w:rsidR="0020182B" w:rsidRPr="00BE77A7" w:rsidTr="0020182B">
        <w:tc>
          <w:tcPr>
            <w:tcW w:w="920" w:type="dxa"/>
            <w:gridSpan w:val="2"/>
          </w:tcPr>
          <w:p w:rsidR="0020182B" w:rsidRPr="00823262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796" w:type="dxa"/>
          </w:tcPr>
          <w:p w:rsidR="0020182B" w:rsidRPr="00F93F7E" w:rsidRDefault="0020182B" w:rsidP="000A5CA9">
            <w:pPr>
              <w:spacing w:after="0" w:line="240" w:lineRule="auto"/>
              <w:ind w:right="360" w:hanging="4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93F7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Совершеннолетние Марк и Ольга подали в отдел ЗАГС заявление о государственной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_реги</w:t>
            </w:r>
            <w:r w:rsidRPr="00F93F7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страции брака, но им отказали. Найдите причину отказа:</w:t>
            </w:r>
          </w:p>
          <w:p w:rsidR="0020182B" w:rsidRPr="00823262" w:rsidRDefault="0020182B" w:rsidP="00A53D86">
            <w:pPr>
              <w:spacing w:after="0" w:line="240" w:lineRule="auto"/>
              <w:ind w:left="-40"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 у Марка и Ольги </w:t>
            </w:r>
            <w:r w:rsidRPr="00823262">
              <w:rPr>
                <w:rFonts w:ascii="Times New Roman" w:hAnsi="Times New Roman"/>
                <w:sz w:val="20"/>
                <w:szCs w:val="20"/>
              </w:rPr>
              <w:t>-общий отец, но разные мамы.</w:t>
            </w:r>
          </w:p>
          <w:p w:rsidR="0020182B" w:rsidRPr="00823262" w:rsidRDefault="0020182B" w:rsidP="00A53D86">
            <w:pPr>
              <w:numPr>
                <w:ilvl w:val="0"/>
                <w:numId w:val="22"/>
              </w:num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>Марк-верующий, а Ольга –атеистка.</w:t>
            </w:r>
          </w:p>
          <w:p w:rsidR="0020182B" w:rsidRPr="00823262" w:rsidRDefault="0020182B" w:rsidP="00A53D86">
            <w:pPr>
              <w:numPr>
                <w:ilvl w:val="0"/>
                <w:numId w:val="22"/>
              </w:num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>Марк младше Ольги на 18 лет</w:t>
            </w:r>
          </w:p>
          <w:p w:rsidR="0020182B" w:rsidRPr="00823262" w:rsidRDefault="0020182B" w:rsidP="00A53D86">
            <w:pPr>
              <w:numPr>
                <w:ilvl w:val="0"/>
                <w:numId w:val="22"/>
              </w:num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23262">
              <w:rPr>
                <w:rFonts w:ascii="Times New Roman" w:hAnsi="Times New Roman"/>
                <w:sz w:val="20"/>
                <w:szCs w:val="20"/>
              </w:rPr>
              <w:t>Марк-вдовец, а Ольга ни разу не была зам</w:t>
            </w:r>
            <w:r w:rsidRPr="00823262">
              <w:rPr>
                <w:rFonts w:ascii="Times New Roman" w:hAnsi="Times New Roman"/>
                <w:sz w:val="20"/>
                <w:szCs w:val="20"/>
              </w:rPr>
              <w:t>у</w:t>
            </w:r>
            <w:r w:rsidRPr="00823262">
              <w:rPr>
                <w:rFonts w:ascii="Times New Roman" w:hAnsi="Times New Roman"/>
                <w:sz w:val="20"/>
                <w:szCs w:val="20"/>
              </w:rPr>
              <w:t>жем.</w:t>
            </w:r>
          </w:p>
        </w:tc>
      </w:tr>
      <w:tr w:rsidR="0020182B" w:rsidRPr="00BE77A7" w:rsidTr="0020182B">
        <w:trPr>
          <w:gridBefore w:val="1"/>
          <w:wBefore w:w="8" w:type="dxa"/>
        </w:trPr>
        <w:tc>
          <w:tcPr>
            <w:tcW w:w="912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796" w:type="dxa"/>
          </w:tcPr>
          <w:p w:rsidR="0020182B" w:rsidRDefault="0020182B" w:rsidP="000A5CA9">
            <w:pPr>
              <w:spacing w:after="0" w:line="240" w:lineRule="auto"/>
              <w:ind w:left="-40" w:right="360" w:firstLine="4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Какое слово пропущено?</w:t>
            </w:r>
          </w:p>
          <w:p w:rsidR="0020182B" w:rsidRDefault="0020182B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…..…..права - обычай, прецедент, нормативно-правовой акт.</w:t>
            </w:r>
          </w:p>
          <w:p w:rsidR="0020182B" w:rsidRDefault="0020182B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20182B" w:rsidRPr="007E53F0" w:rsidRDefault="0020182B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система</w:t>
            </w:r>
          </w:p>
          <w:p w:rsidR="0020182B" w:rsidRPr="007E53F0" w:rsidRDefault="0020182B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3F0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источник</w:t>
            </w:r>
          </w:p>
          <w:p w:rsidR="0020182B" w:rsidRPr="007E53F0" w:rsidRDefault="0020182B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3F0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отрасль</w:t>
            </w:r>
          </w:p>
          <w:p w:rsidR="0020182B" w:rsidRPr="007E53F0" w:rsidRDefault="0020182B" w:rsidP="007E53F0">
            <w:pPr>
              <w:spacing w:after="0" w:line="240" w:lineRule="auto"/>
              <w:ind w:right="36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E53F0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7E53F0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</w:p>
        </w:tc>
      </w:tr>
      <w:tr w:rsidR="0020182B" w:rsidRPr="00BE77A7" w:rsidTr="0020182B">
        <w:trPr>
          <w:gridBefore w:val="1"/>
          <w:wBefore w:w="8" w:type="dxa"/>
        </w:trPr>
        <w:tc>
          <w:tcPr>
            <w:tcW w:w="912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796" w:type="dxa"/>
          </w:tcPr>
          <w:p w:rsidR="0020182B" w:rsidRPr="00BE77A7" w:rsidRDefault="0020182B" w:rsidP="00F93F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Верны ли суждения 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?</w:t>
            </w:r>
          </w:p>
          <w:p w:rsidR="0020182B" w:rsidRPr="00BE77A7" w:rsidRDefault="0020182B" w:rsidP="000A5CA9">
            <w:pPr>
              <w:spacing w:after="0" w:line="240" w:lineRule="auto"/>
              <w:ind w:left="1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А В любом государстве существует верховенство права.</w:t>
            </w:r>
          </w:p>
          <w:p w:rsidR="0020182B" w:rsidRPr="00BE77A7" w:rsidRDefault="0020182B" w:rsidP="000A5CA9">
            <w:pPr>
              <w:spacing w:after="0" w:line="240" w:lineRule="auto"/>
              <w:ind w:left="1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Б. В правовом государстве гражданин и власть о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т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ветственны друг перед другом</w:t>
            </w:r>
          </w:p>
          <w:p w:rsidR="0020182B" w:rsidRDefault="0020182B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1) верно только А </w:t>
            </w:r>
          </w:p>
          <w:p w:rsidR="0020182B" w:rsidRDefault="0020182B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2) верно только Б </w:t>
            </w:r>
          </w:p>
          <w:p w:rsidR="0020182B" w:rsidRDefault="0020182B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3) верны оба суждения </w:t>
            </w:r>
          </w:p>
          <w:p w:rsidR="0020182B" w:rsidRPr="00BE77A7" w:rsidRDefault="0020182B" w:rsidP="000A5CA9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4) оба суждения не верны </w:t>
            </w:r>
          </w:p>
          <w:p w:rsidR="0020182B" w:rsidRPr="00BE77A7" w:rsidRDefault="0020182B" w:rsidP="000A5CA9">
            <w:pPr>
              <w:spacing w:after="0" w:line="240" w:lineRule="auto"/>
              <w:ind w:left="-360" w:right="6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20182B" w:rsidRPr="00BE77A7" w:rsidTr="0020182B">
        <w:trPr>
          <w:gridBefore w:val="1"/>
          <w:wBefore w:w="8" w:type="dxa"/>
        </w:trPr>
        <w:tc>
          <w:tcPr>
            <w:tcW w:w="912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Верны ли суждения о правоохранительных органах государства?</w:t>
            </w:r>
          </w:p>
          <w:p w:rsidR="0020182B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А. К задачам полиции относится обеспечение безопа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ности личности.</w:t>
            </w:r>
          </w:p>
          <w:p w:rsidR="0020182B" w:rsidRPr="00BE77A7" w:rsidRDefault="0020182B" w:rsidP="00D30388">
            <w:pPr>
              <w:spacing w:after="0" w:line="240" w:lineRule="auto"/>
              <w:ind w:left="-40"/>
              <w:rPr>
                <w:rFonts w:ascii="Times New Roman" w:hAnsi="Times New Roman"/>
                <w:i/>
                <w:sz w:val="20"/>
                <w:szCs w:val="20"/>
              </w:rPr>
            </w:pP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 xml:space="preserve"> Б. Надзор за исполнением законов органами госуда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BE77A7">
              <w:rPr>
                <w:rFonts w:ascii="Times New Roman" w:hAnsi="Times New Roman"/>
                <w:i/>
                <w:sz w:val="20"/>
                <w:szCs w:val="20"/>
              </w:rPr>
              <w:t>ственной власти осуществляет адвокатура</w:t>
            </w:r>
          </w:p>
          <w:p w:rsidR="0020182B" w:rsidRDefault="0020182B" w:rsidP="00A53D86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1) верно только А </w:t>
            </w:r>
          </w:p>
          <w:p w:rsidR="0020182B" w:rsidRDefault="0020182B" w:rsidP="00A53D86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2) верно только Б </w:t>
            </w:r>
          </w:p>
          <w:p w:rsidR="0020182B" w:rsidRDefault="0020182B" w:rsidP="00A53D86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3) верны оба суждения </w:t>
            </w:r>
          </w:p>
          <w:p w:rsidR="0020182B" w:rsidRPr="00BE77A7" w:rsidRDefault="0020182B" w:rsidP="00A53D86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4) оба суждения не верны</w:t>
            </w:r>
          </w:p>
        </w:tc>
      </w:tr>
      <w:tr w:rsidR="0020182B" w:rsidRPr="00BE77A7" w:rsidTr="0020182B">
        <w:trPr>
          <w:gridBefore w:val="1"/>
          <w:wBefore w:w="8" w:type="dxa"/>
        </w:trPr>
        <w:tc>
          <w:tcPr>
            <w:tcW w:w="912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796" w:type="dxa"/>
          </w:tcPr>
          <w:p w:rsidR="0020182B" w:rsidRPr="00BE77A7" w:rsidRDefault="0020182B" w:rsidP="006014D3">
            <w:pPr>
              <w:spacing w:after="0" w:line="240" w:lineRule="auto"/>
              <w:ind w:left="1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Найдите в приведенном списке примеры прав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вых норм и запишите цифры, под которыми они указаны</w:t>
            </w:r>
          </w:p>
          <w:p w:rsidR="0020182B" w:rsidRPr="00BE77A7" w:rsidRDefault="0020182B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зубы следует чистить два раза в день</w:t>
            </w:r>
          </w:p>
          <w:p w:rsidR="0020182B" w:rsidRPr="00BE77A7" w:rsidRDefault="0020182B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запрещается переходить дорогу на красный си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г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нал светофора</w:t>
            </w:r>
          </w:p>
          <w:p w:rsidR="0020182B" w:rsidRPr="00BE77A7" w:rsidRDefault="0020182B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трудоспособные совершеннолетние дети обязаны содержать своих нетрудоспособных ну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ж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дающихся в помощи родителей</w:t>
            </w:r>
          </w:p>
          <w:p w:rsidR="0020182B" w:rsidRPr="00BE77A7" w:rsidRDefault="0020182B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при входе в помещение мужчина должен снимать головной убор</w:t>
            </w:r>
          </w:p>
          <w:p w:rsidR="0020182B" w:rsidRPr="00BE77A7" w:rsidRDefault="0020182B" w:rsidP="006014D3">
            <w:pPr>
              <w:spacing w:after="0" w:line="240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5)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запрещается нарушать неприкосновенность ж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и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лища</w:t>
            </w:r>
          </w:p>
          <w:p w:rsidR="0020182B" w:rsidRPr="00BE77A7" w:rsidRDefault="0020182B" w:rsidP="006014D3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20182B" w:rsidRPr="00BE77A7" w:rsidTr="0020182B">
        <w:trPr>
          <w:gridBefore w:val="1"/>
          <w:wBefore w:w="8" w:type="dxa"/>
        </w:trPr>
        <w:tc>
          <w:tcPr>
            <w:tcW w:w="912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796" w:type="dxa"/>
          </w:tcPr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Установите соответствие между правами (свобод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</w:t>
            </w:r>
            <w:r w:rsidRPr="00BE77A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ми) человека и группами прав (свобод), к которым они относятся: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83"/>
              <w:gridCol w:w="3487"/>
            </w:tblGrid>
            <w:tr w:rsidR="0020182B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Права (свободы) человека</w:t>
                  </w:r>
                </w:p>
              </w:tc>
              <w:tc>
                <w:tcPr>
                  <w:tcW w:w="4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Группы прав (св</w:t>
                  </w: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</w:t>
                  </w:r>
                  <w:r w:rsidRPr="00BE77A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бод) человека</w:t>
                  </w:r>
                </w:p>
              </w:tc>
            </w:tr>
            <w:tr w:rsidR="0020182B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А). право на охрану здор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вья и медицинскую помощь</w:t>
                  </w:r>
                </w:p>
              </w:tc>
              <w:tc>
                <w:tcPr>
                  <w:tcW w:w="4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гражданские (ли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ч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ные)</w:t>
                  </w:r>
                </w:p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политические </w:t>
                  </w:r>
                </w:p>
                <w:p w:rsidR="0020182B" w:rsidRPr="00BE77A7" w:rsidRDefault="0020182B" w:rsidP="000A5CA9">
                  <w:pPr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) 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социально-экономические </w:t>
                  </w:r>
                </w:p>
              </w:tc>
            </w:tr>
            <w:tr w:rsidR="0020182B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Б)   право на образование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20182B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В)   право на защиту чести и достоинства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20182B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Г)   право на свободу ми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ных собраний и митингов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20182B" w:rsidRPr="00BE77A7" w:rsidTr="000A5CA9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Д)   право на жизнь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0182B" w:rsidRPr="00BE77A7" w:rsidRDefault="0020182B" w:rsidP="000A5CA9">
            <w:pPr>
              <w:spacing w:after="0" w:line="240" w:lineRule="auto"/>
              <w:ind w:left="-40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t xml:space="preserve">   Запишите в таблицу выбранные цифры под соотве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т</w:t>
            </w:r>
            <w:r w:rsidRPr="00BE77A7">
              <w:rPr>
                <w:rFonts w:ascii="Times New Roman" w:hAnsi="Times New Roman"/>
                <w:sz w:val="20"/>
                <w:szCs w:val="20"/>
              </w:rPr>
              <w:t>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20182B" w:rsidRPr="00BE77A7" w:rsidTr="000A5CA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E77A7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</w:p>
              </w:tc>
            </w:tr>
            <w:tr w:rsidR="0020182B" w:rsidRPr="00BE77A7" w:rsidTr="000A5CA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182B" w:rsidRPr="00BE77A7" w:rsidRDefault="0020182B" w:rsidP="000A5CA9">
                  <w:pPr>
                    <w:spacing w:after="0" w:line="240" w:lineRule="auto"/>
                    <w:ind w:left="-4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20182B" w:rsidRPr="00BE77A7" w:rsidRDefault="0020182B" w:rsidP="000A5CA9">
            <w:pPr>
              <w:spacing w:after="0" w:line="240" w:lineRule="auto"/>
              <w:ind w:left="-4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20182B" w:rsidRPr="00BE77A7" w:rsidTr="0020182B">
        <w:trPr>
          <w:gridBefore w:val="1"/>
          <w:wBefore w:w="8" w:type="dxa"/>
          <w:trHeight w:val="2841"/>
        </w:trPr>
        <w:tc>
          <w:tcPr>
            <w:tcW w:w="912" w:type="dxa"/>
          </w:tcPr>
          <w:p w:rsidR="0020182B" w:rsidRPr="00BE77A7" w:rsidRDefault="0020182B" w:rsidP="000A5C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7A7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8796" w:type="dxa"/>
          </w:tcPr>
          <w:p w:rsidR="0020182B" w:rsidRDefault="0020182B" w:rsidP="000A5CA9">
            <w:pPr>
              <w:pStyle w:val="a5"/>
              <w:spacing w:before="0" w:beforeAutospacing="0" w:after="0" w:afterAutospacing="0"/>
              <w:rPr>
                <w:b/>
                <w:color w:val="333333"/>
                <w:sz w:val="20"/>
                <w:szCs w:val="20"/>
                <w:u w:val="single"/>
              </w:rPr>
            </w:pP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На уроке рассматривались отрасли права. Учитель предложил сравнить гражданское право и админи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softHyphen/>
              <w:t>стративное право.</w:t>
            </w:r>
            <w:r>
              <w:rPr>
                <w:b/>
                <w:color w:val="333333"/>
                <w:sz w:val="20"/>
                <w:szCs w:val="20"/>
                <w:u w:val="single"/>
              </w:rPr>
              <w:t xml:space="preserve">   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Выберите и запишите в первую колонку таблицы порядковые номера черт сходс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т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t>ва, а во вторую ко</w:t>
            </w:r>
            <w:r w:rsidRPr="00BE77A7">
              <w:rPr>
                <w:b/>
                <w:color w:val="333333"/>
                <w:sz w:val="20"/>
                <w:szCs w:val="20"/>
                <w:u w:val="single"/>
              </w:rPr>
              <w:softHyphen/>
              <w:t>лонку — порядковые номера черт отличия.</w:t>
            </w:r>
          </w:p>
          <w:p w:rsidR="0020182B" w:rsidRDefault="0020182B" w:rsidP="000A5CA9">
            <w:pPr>
              <w:pStyle w:val="a5"/>
              <w:spacing w:before="0" w:beforeAutospacing="0" w:after="0" w:afterAutospacing="0"/>
              <w:rPr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>1) одной из сторон может выступать должностное л</w:t>
            </w:r>
            <w:r w:rsidRPr="00BE77A7">
              <w:rPr>
                <w:color w:val="333333"/>
                <w:sz w:val="20"/>
                <w:szCs w:val="20"/>
              </w:rPr>
              <w:t>и</w:t>
            </w:r>
            <w:r w:rsidRPr="00BE77A7">
              <w:rPr>
                <w:color w:val="333333"/>
                <w:sz w:val="20"/>
                <w:szCs w:val="20"/>
              </w:rPr>
              <w:t>цо</w:t>
            </w:r>
          </w:p>
          <w:p w:rsidR="0020182B" w:rsidRPr="00BE77A7" w:rsidRDefault="0020182B" w:rsidP="000A5CA9">
            <w:pPr>
              <w:pStyle w:val="a5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>2) регулирует определенную сферу правоотношений</w:t>
            </w:r>
          </w:p>
          <w:p w:rsidR="0020182B" w:rsidRPr="00BE77A7" w:rsidRDefault="0020182B" w:rsidP="000A5CA9">
            <w:pPr>
              <w:pStyle w:val="a5"/>
              <w:spacing w:before="0" w:beforeAutospacing="0" w:after="0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>3) влияет на поведение людей</w:t>
            </w:r>
          </w:p>
          <w:p w:rsidR="0020182B" w:rsidRPr="00BE77A7" w:rsidRDefault="0020182B" w:rsidP="000A5CA9">
            <w:pPr>
              <w:pStyle w:val="a5"/>
              <w:spacing w:before="0" w:beforeAutospacing="0" w:after="0" w:afterAutospacing="0"/>
              <w:rPr>
                <w:color w:val="333333"/>
                <w:sz w:val="20"/>
                <w:szCs w:val="20"/>
              </w:rPr>
            </w:pPr>
            <w:r w:rsidRPr="00BE77A7">
              <w:rPr>
                <w:color w:val="333333"/>
                <w:sz w:val="20"/>
                <w:szCs w:val="20"/>
              </w:rPr>
              <w:t xml:space="preserve">4) предполагает </w:t>
            </w:r>
            <w:r>
              <w:rPr>
                <w:color w:val="333333"/>
                <w:sz w:val="20"/>
                <w:szCs w:val="20"/>
              </w:rPr>
              <w:t>неравенство</w:t>
            </w:r>
            <w:r w:rsidRPr="00BE77A7">
              <w:rPr>
                <w:color w:val="333333"/>
                <w:sz w:val="20"/>
                <w:szCs w:val="20"/>
              </w:rPr>
              <w:t xml:space="preserve"> сторон</w:t>
            </w:r>
          </w:p>
          <w:tbl>
            <w:tblPr>
              <w:tblW w:w="454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852"/>
              <w:gridCol w:w="1352"/>
              <w:gridCol w:w="1080"/>
              <w:gridCol w:w="1260"/>
            </w:tblGrid>
            <w:tr w:rsidR="0020182B" w:rsidRPr="00BE77A7" w:rsidTr="00A05624">
              <w:trPr>
                <w:trHeight w:val="278"/>
              </w:trPr>
              <w:tc>
                <w:tcPr>
                  <w:tcW w:w="2204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0182B" w:rsidRPr="00BE77A7" w:rsidRDefault="0020182B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 xml:space="preserve"> Черты сходства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0182B" w:rsidRPr="00BE77A7" w:rsidRDefault="0020182B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Черты отличия</w:t>
                  </w:r>
                </w:p>
              </w:tc>
            </w:tr>
            <w:tr w:rsidR="0020182B" w:rsidRPr="00BE77A7" w:rsidTr="00A05624">
              <w:trPr>
                <w:trHeight w:val="278"/>
              </w:trPr>
              <w:tc>
                <w:tcPr>
                  <w:tcW w:w="8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0182B" w:rsidRPr="00BE77A7" w:rsidRDefault="0020182B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0182B" w:rsidRPr="00BE77A7" w:rsidRDefault="0020182B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0182B" w:rsidRPr="00BE77A7" w:rsidRDefault="0020182B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20182B" w:rsidRPr="00BE77A7" w:rsidRDefault="0020182B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  <w:p w:rsidR="0020182B" w:rsidRPr="00BE77A7" w:rsidRDefault="0020182B" w:rsidP="000A5CA9">
                  <w:pPr>
                    <w:spacing w:after="0" w:line="240" w:lineRule="auto"/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</w:pPr>
                  <w:r w:rsidRPr="00BE77A7">
                    <w:rPr>
                      <w:rFonts w:ascii="Times New Roman" w:eastAsia="MS Mincho" w:hAnsi="Times New Roman"/>
                      <w:color w:val="000000"/>
                      <w:sz w:val="20"/>
                      <w:szCs w:val="20"/>
                      <w:lang w:eastAsia="ja-JP"/>
                    </w:rPr>
                    <w:t> </w:t>
                  </w:r>
                </w:p>
              </w:tc>
            </w:tr>
          </w:tbl>
          <w:p w:rsidR="0020182B" w:rsidRPr="00BE77A7" w:rsidRDefault="0020182B" w:rsidP="000A5CA9">
            <w:pPr>
              <w:spacing w:after="0" w:line="240" w:lineRule="auto"/>
              <w:ind w:left="-360" w:right="360"/>
              <w:jc w:val="right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</w:tbl>
    <w:p w:rsidR="00E0355D" w:rsidRDefault="00E0355D" w:rsidP="004D3FBD">
      <w:pPr>
        <w:pStyle w:val="a6"/>
        <w:spacing w:after="120" w:line="240" w:lineRule="auto"/>
        <w:ind w:left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E0355D" w:rsidRDefault="00E0355D" w:rsidP="004D3FBD">
      <w:pPr>
        <w:pStyle w:val="a6"/>
        <w:spacing w:after="120" w:line="240" w:lineRule="auto"/>
        <w:ind w:left="0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ОТВЕТЫ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7"/>
        <w:gridCol w:w="2118"/>
      </w:tblGrid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0FF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</w:tr>
      <w:tr w:rsidR="0020182B" w:rsidTr="006F032E"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33121</w:t>
            </w:r>
          </w:p>
        </w:tc>
      </w:tr>
      <w:tr w:rsidR="0020182B" w:rsidTr="006F032E">
        <w:trPr>
          <w:trHeight w:val="367"/>
        </w:trPr>
        <w:tc>
          <w:tcPr>
            <w:tcW w:w="2077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0F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18" w:type="dxa"/>
          </w:tcPr>
          <w:p w:rsidR="0020182B" w:rsidRPr="00F160FF" w:rsidRDefault="0020182B" w:rsidP="00601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23/14</w:t>
            </w:r>
          </w:p>
        </w:tc>
      </w:tr>
    </w:tbl>
    <w:p w:rsidR="00E0355D" w:rsidRDefault="00E0355D" w:rsidP="004125A1">
      <w:pPr>
        <w:spacing w:after="0" w:line="240" w:lineRule="auto"/>
        <w:jc w:val="center"/>
      </w:pPr>
    </w:p>
    <w:sectPr w:rsidR="00E0355D" w:rsidSect="00BE77A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A47"/>
    <w:multiLevelType w:val="hybridMultilevel"/>
    <w:tmpl w:val="5FD4AA06"/>
    <w:lvl w:ilvl="0" w:tplc="F072CC54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">
    <w:nsid w:val="05E963CF"/>
    <w:multiLevelType w:val="hybridMultilevel"/>
    <w:tmpl w:val="FEB4EDF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E51317"/>
    <w:multiLevelType w:val="hybridMultilevel"/>
    <w:tmpl w:val="B8FC42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9B0947"/>
    <w:multiLevelType w:val="hybridMultilevel"/>
    <w:tmpl w:val="D63E9E10"/>
    <w:lvl w:ilvl="0" w:tplc="61FC67B4">
      <w:start w:val="20"/>
      <w:numFmt w:val="decimal"/>
      <w:lvlText w:val="%1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4">
    <w:nsid w:val="1AC10577"/>
    <w:multiLevelType w:val="hybridMultilevel"/>
    <w:tmpl w:val="D3CE3E58"/>
    <w:lvl w:ilvl="0" w:tplc="448E63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072CC54">
      <w:start w:val="1"/>
      <w:numFmt w:val="bullet"/>
      <w:lvlText w:val=""/>
      <w:lvlJc w:val="left"/>
      <w:pPr>
        <w:tabs>
          <w:tab w:val="num" w:pos="1080"/>
        </w:tabs>
        <w:ind w:left="1080"/>
      </w:pPr>
      <w:rPr>
        <w:rFonts w:ascii="Symbol" w:hAnsi="Symbol"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FE031C"/>
    <w:multiLevelType w:val="hybridMultilevel"/>
    <w:tmpl w:val="9DBCDB58"/>
    <w:lvl w:ilvl="0" w:tplc="D682B6E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D2E1D2E"/>
    <w:multiLevelType w:val="hybridMultilevel"/>
    <w:tmpl w:val="6E646B44"/>
    <w:lvl w:ilvl="0" w:tplc="F072CC54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915EEA"/>
    <w:multiLevelType w:val="multilevel"/>
    <w:tmpl w:val="1D52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F6A35"/>
    <w:multiLevelType w:val="hybridMultilevel"/>
    <w:tmpl w:val="5D9E13EA"/>
    <w:lvl w:ilvl="0" w:tplc="B2CCD77C">
      <w:start w:val="2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9">
    <w:nsid w:val="2DF9654F"/>
    <w:multiLevelType w:val="hybridMultilevel"/>
    <w:tmpl w:val="95A097B2"/>
    <w:lvl w:ilvl="0" w:tplc="2DBC04E4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786F0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0">
    <w:nsid w:val="2E2B6BB9"/>
    <w:multiLevelType w:val="hybridMultilevel"/>
    <w:tmpl w:val="B4E40DFC"/>
    <w:lvl w:ilvl="0" w:tplc="7F28C3D8">
      <w:start w:val="2"/>
      <w:numFmt w:val="decimal"/>
      <w:lvlText w:val="%1)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1">
    <w:nsid w:val="34474226"/>
    <w:multiLevelType w:val="hybridMultilevel"/>
    <w:tmpl w:val="D8ACE1E8"/>
    <w:lvl w:ilvl="0" w:tplc="F072CC54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E32049"/>
    <w:multiLevelType w:val="hybridMultilevel"/>
    <w:tmpl w:val="05F25C92"/>
    <w:lvl w:ilvl="0" w:tplc="C43485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C068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A20314"/>
    <w:multiLevelType w:val="hybridMultilevel"/>
    <w:tmpl w:val="567679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EF45D4"/>
    <w:multiLevelType w:val="hybridMultilevel"/>
    <w:tmpl w:val="0E461350"/>
    <w:lvl w:ilvl="0" w:tplc="513E2FA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A1130B0"/>
    <w:multiLevelType w:val="hybridMultilevel"/>
    <w:tmpl w:val="74463F06"/>
    <w:lvl w:ilvl="0" w:tplc="96780CE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6">
    <w:nsid w:val="4ACB19BF"/>
    <w:multiLevelType w:val="hybridMultilevel"/>
    <w:tmpl w:val="8ABCF49C"/>
    <w:lvl w:ilvl="0" w:tplc="9808F7C4">
      <w:start w:val="2"/>
      <w:numFmt w:val="decimal"/>
      <w:lvlText w:val="%1)"/>
      <w:lvlJc w:val="left"/>
      <w:pPr>
        <w:tabs>
          <w:tab w:val="num" w:pos="320"/>
        </w:tabs>
        <w:ind w:left="320" w:hanging="360"/>
      </w:pPr>
      <w:rPr>
        <w:rFonts w:cs="Times New Roman" w:hint="default"/>
      </w:rPr>
    </w:lvl>
    <w:lvl w:ilvl="1" w:tplc="CBBED80E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17">
    <w:nsid w:val="51183C6A"/>
    <w:multiLevelType w:val="multilevel"/>
    <w:tmpl w:val="567679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7F57DF4"/>
    <w:multiLevelType w:val="hybridMultilevel"/>
    <w:tmpl w:val="906C00D6"/>
    <w:lvl w:ilvl="0" w:tplc="848ED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AF3117"/>
    <w:multiLevelType w:val="hybridMultilevel"/>
    <w:tmpl w:val="D340F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632495"/>
    <w:multiLevelType w:val="hybridMultilevel"/>
    <w:tmpl w:val="12B651B8"/>
    <w:lvl w:ilvl="0" w:tplc="446AFB84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571064E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">
    <w:nsid w:val="717E4622"/>
    <w:multiLevelType w:val="hybridMultilevel"/>
    <w:tmpl w:val="EFCE6C2E"/>
    <w:lvl w:ilvl="0" w:tplc="2828F0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DF61ED2"/>
    <w:multiLevelType w:val="hybridMultilevel"/>
    <w:tmpl w:val="BCD015C0"/>
    <w:lvl w:ilvl="0" w:tplc="F072CC54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B52A16"/>
    <w:multiLevelType w:val="multilevel"/>
    <w:tmpl w:val="12B651B8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8"/>
  </w:num>
  <w:num w:numId="5">
    <w:abstractNumId w:val="13"/>
  </w:num>
  <w:num w:numId="6">
    <w:abstractNumId w:val="9"/>
  </w:num>
  <w:num w:numId="7">
    <w:abstractNumId w:val="20"/>
  </w:num>
  <w:num w:numId="8">
    <w:abstractNumId w:val="19"/>
  </w:num>
  <w:num w:numId="9">
    <w:abstractNumId w:val="7"/>
  </w:num>
  <w:num w:numId="10">
    <w:abstractNumId w:val="4"/>
  </w:num>
  <w:num w:numId="11">
    <w:abstractNumId w:val="0"/>
  </w:num>
  <w:num w:numId="12">
    <w:abstractNumId w:val="14"/>
  </w:num>
  <w:num w:numId="13">
    <w:abstractNumId w:val="6"/>
  </w:num>
  <w:num w:numId="14">
    <w:abstractNumId w:val="11"/>
  </w:num>
  <w:num w:numId="15">
    <w:abstractNumId w:val="2"/>
  </w:num>
  <w:num w:numId="16">
    <w:abstractNumId w:val="5"/>
  </w:num>
  <w:num w:numId="17">
    <w:abstractNumId w:val="1"/>
  </w:num>
  <w:num w:numId="18">
    <w:abstractNumId w:val="17"/>
  </w:num>
  <w:num w:numId="19">
    <w:abstractNumId w:val="21"/>
  </w:num>
  <w:num w:numId="20">
    <w:abstractNumId w:val="12"/>
  </w:num>
  <w:num w:numId="21">
    <w:abstractNumId w:val="23"/>
  </w:num>
  <w:num w:numId="22">
    <w:abstractNumId w:val="16"/>
  </w:num>
  <w:num w:numId="23">
    <w:abstractNumId w:val="3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C25"/>
    <w:rsid w:val="00001805"/>
    <w:rsid w:val="00006E93"/>
    <w:rsid w:val="00022B67"/>
    <w:rsid w:val="00023D99"/>
    <w:rsid w:val="00042ACD"/>
    <w:rsid w:val="00075086"/>
    <w:rsid w:val="000974B6"/>
    <w:rsid w:val="000A5CA9"/>
    <w:rsid w:val="000B4A5B"/>
    <w:rsid w:val="000C3BA7"/>
    <w:rsid w:val="000D3179"/>
    <w:rsid w:val="00104991"/>
    <w:rsid w:val="00110E27"/>
    <w:rsid w:val="00112CBE"/>
    <w:rsid w:val="00121B5F"/>
    <w:rsid w:val="00123C25"/>
    <w:rsid w:val="0013152E"/>
    <w:rsid w:val="00140F21"/>
    <w:rsid w:val="00167F09"/>
    <w:rsid w:val="001730FE"/>
    <w:rsid w:val="001745E4"/>
    <w:rsid w:val="001832B1"/>
    <w:rsid w:val="0019122A"/>
    <w:rsid w:val="001B75C2"/>
    <w:rsid w:val="001D76B9"/>
    <w:rsid w:val="001E624E"/>
    <w:rsid w:val="001F5842"/>
    <w:rsid w:val="0020182B"/>
    <w:rsid w:val="00201D15"/>
    <w:rsid w:val="00204201"/>
    <w:rsid w:val="00240334"/>
    <w:rsid w:val="00256BC7"/>
    <w:rsid w:val="002833B0"/>
    <w:rsid w:val="002A08D3"/>
    <w:rsid w:val="002A6C07"/>
    <w:rsid w:val="002B26D5"/>
    <w:rsid w:val="002C396C"/>
    <w:rsid w:val="002C6C0D"/>
    <w:rsid w:val="002D5AD1"/>
    <w:rsid w:val="002E1558"/>
    <w:rsid w:val="002E4427"/>
    <w:rsid w:val="002F7FD4"/>
    <w:rsid w:val="00304DA8"/>
    <w:rsid w:val="003062A4"/>
    <w:rsid w:val="00307593"/>
    <w:rsid w:val="003351BB"/>
    <w:rsid w:val="00356F5C"/>
    <w:rsid w:val="003615D0"/>
    <w:rsid w:val="00390E44"/>
    <w:rsid w:val="003B24BB"/>
    <w:rsid w:val="003D1178"/>
    <w:rsid w:val="003F31B7"/>
    <w:rsid w:val="004125A1"/>
    <w:rsid w:val="00432052"/>
    <w:rsid w:val="00433BFA"/>
    <w:rsid w:val="00450713"/>
    <w:rsid w:val="0045580C"/>
    <w:rsid w:val="0046591D"/>
    <w:rsid w:val="004665D7"/>
    <w:rsid w:val="00486AEE"/>
    <w:rsid w:val="004962C1"/>
    <w:rsid w:val="004A4557"/>
    <w:rsid w:val="004C03BE"/>
    <w:rsid w:val="004C5410"/>
    <w:rsid w:val="004C6B84"/>
    <w:rsid w:val="004D3FBD"/>
    <w:rsid w:val="004D5B19"/>
    <w:rsid w:val="004D63C3"/>
    <w:rsid w:val="004F3FE9"/>
    <w:rsid w:val="00502982"/>
    <w:rsid w:val="00520514"/>
    <w:rsid w:val="00520D59"/>
    <w:rsid w:val="00532958"/>
    <w:rsid w:val="00561D34"/>
    <w:rsid w:val="00566005"/>
    <w:rsid w:val="00570F32"/>
    <w:rsid w:val="005717AF"/>
    <w:rsid w:val="005A4FE5"/>
    <w:rsid w:val="005A5736"/>
    <w:rsid w:val="005B3FF2"/>
    <w:rsid w:val="005D3030"/>
    <w:rsid w:val="005E3B2E"/>
    <w:rsid w:val="005F0F00"/>
    <w:rsid w:val="006014D3"/>
    <w:rsid w:val="00612DFF"/>
    <w:rsid w:val="006144C7"/>
    <w:rsid w:val="00636E89"/>
    <w:rsid w:val="00666728"/>
    <w:rsid w:val="006867EB"/>
    <w:rsid w:val="00692C80"/>
    <w:rsid w:val="006D62D5"/>
    <w:rsid w:val="006E1940"/>
    <w:rsid w:val="006E41D6"/>
    <w:rsid w:val="006E616E"/>
    <w:rsid w:val="006F032E"/>
    <w:rsid w:val="006F5056"/>
    <w:rsid w:val="00711332"/>
    <w:rsid w:val="0072246F"/>
    <w:rsid w:val="00722F67"/>
    <w:rsid w:val="007259BF"/>
    <w:rsid w:val="00727F9E"/>
    <w:rsid w:val="00731A31"/>
    <w:rsid w:val="007432F6"/>
    <w:rsid w:val="00757697"/>
    <w:rsid w:val="0076437C"/>
    <w:rsid w:val="007960AE"/>
    <w:rsid w:val="007A4253"/>
    <w:rsid w:val="007B5BA9"/>
    <w:rsid w:val="007B5F2F"/>
    <w:rsid w:val="007C6F52"/>
    <w:rsid w:val="007D39F4"/>
    <w:rsid w:val="007E53F0"/>
    <w:rsid w:val="007F720F"/>
    <w:rsid w:val="007F7BE8"/>
    <w:rsid w:val="00805F8E"/>
    <w:rsid w:val="00820CCE"/>
    <w:rsid w:val="00823262"/>
    <w:rsid w:val="00840635"/>
    <w:rsid w:val="00853325"/>
    <w:rsid w:val="00863C8B"/>
    <w:rsid w:val="008945A2"/>
    <w:rsid w:val="008A42B0"/>
    <w:rsid w:val="008B09FE"/>
    <w:rsid w:val="008C0477"/>
    <w:rsid w:val="008C395C"/>
    <w:rsid w:val="008F2934"/>
    <w:rsid w:val="00915C2B"/>
    <w:rsid w:val="00976BBF"/>
    <w:rsid w:val="00980E34"/>
    <w:rsid w:val="009A20AA"/>
    <w:rsid w:val="009B5BDA"/>
    <w:rsid w:val="009C6F23"/>
    <w:rsid w:val="009D12B5"/>
    <w:rsid w:val="009D3CDF"/>
    <w:rsid w:val="009E7FFB"/>
    <w:rsid w:val="009F0F57"/>
    <w:rsid w:val="00A05624"/>
    <w:rsid w:val="00A07A65"/>
    <w:rsid w:val="00A21DFF"/>
    <w:rsid w:val="00A34BE8"/>
    <w:rsid w:val="00A53D86"/>
    <w:rsid w:val="00A609D6"/>
    <w:rsid w:val="00A87EE0"/>
    <w:rsid w:val="00AC78B4"/>
    <w:rsid w:val="00AD5650"/>
    <w:rsid w:val="00AF08CC"/>
    <w:rsid w:val="00AF176C"/>
    <w:rsid w:val="00B046C5"/>
    <w:rsid w:val="00B16F81"/>
    <w:rsid w:val="00B230F8"/>
    <w:rsid w:val="00B50912"/>
    <w:rsid w:val="00B56123"/>
    <w:rsid w:val="00B57DDF"/>
    <w:rsid w:val="00B730DD"/>
    <w:rsid w:val="00B845B8"/>
    <w:rsid w:val="00BE11AC"/>
    <w:rsid w:val="00BE77A7"/>
    <w:rsid w:val="00C1489A"/>
    <w:rsid w:val="00C153D5"/>
    <w:rsid w:val="00C34751"/>
    <w:rsid w:val="00C55430"/>
    <w:rsid w:val="00C67FCE"/>
    <w:rsid w:val="00C80E81"/>
    <w:rsid w:val="00C92DD3"/>
    <w:rsid w:val="00CA37A3"/>
    <w:rsid w:val="00CB0CF4"/>
    <w:rsid w:val="00CB27E0"/>
    <w:rsid w:val="00CC79BD"/>
    <w:rsid w:val="00CD3543"/>
    <w:rsid w:val="00CF791A"/>
    <w:rsid w:val="00D118AE"/>
    <w:rsid w:val="00D30388"/>
    <w:rsid w:val="00D30A8C"/>
    <w:rsid w:val="00D31AAE"/>
    <w:rsid w:val="00D57A36"/>
    <w:rsid w:val="00D61197"/>
    <w:rsid w:val="00D65FA7"/>
    <w:rsid w:val="00D71AE5"/>
    <w:rsid w:val="00D8066B"/>
    <w:rsid w:val="00D93CE0"/>
    <w:rsid w:val="00D94911"/>
    <w:rsid w:val="00D972FD"/>
    <w:rsid w:val="00DB2ED4"/>
    <w:rsid w:val="00DB4E0A"/>
    <w:rsid w:val="00DC700E"/>
    <w:rsid w:val="00DE2CA9"/>
    <w:rsid w:val="00DF31C3"/>
    <w:rsid w:val="00E0355D"/>
    <w:rsid w:val="00E1092F"/>
    <w:rsid w:val="00E14CE7"/>
    <w:rsid w:val="00E23C83"/>
    <w:rsid w:val="00E35929"/>
    <w:rsid w:val="00E77526"/>
    <w:rsid w:val="00E7780F"/>
    <w:rsid w:val="00E8063E"/>
    <w:rsid w:val="00EA4525"/>
    <w:rsid w:val="00EA57ED"/>
    <w:rsid w:val="00EB5877"/>
    <w:rsid w:val="00EC24D1"/>
    <w:rsid w:val="00ED20BA"/>
    <w:rsid w:val="00ED7736"/>
    <w:rsid w:val="00EE516B"/>
    <w:rsid w:val="00EF1906"/>
    <w:rsid w:val="00EF5671"/>
    <w:rsid w:val="00F125AA"/>
    <w:rsid w:val="00F160FF"/>
    <w:rsid w:val="00F27F7B"/>
    <w:rsid w:val="00F31D1D"/>
    <w:rsid w:val="00F93F7E"/>
    <w:rsid w:val="00FA1DD7"/>
    <w:rsid w:val="00FC21A6"/>
    <w:rsid w:val="00FC24AD"/>
    <w:rsid w:val="00FD590C"/>
    <w:rsid w:val="00FD6187"/>
    <w:rsid w:val="00FE2417"/>
    <w:rsid w:val="00FF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934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3B24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uiPriority w:val="99"/>
    <w:qFormat/>
    <w:locked/>
    <w:rsid w:val="00D65FA7"/>
    <w:pPr>
      <w:spacing w:before="100" w:beforeAutospacing="1" w:after="100" w:afterAutospacing="1" w:line="240" w:lineRule="auto"/>
      <w:outlineLvl w:val="3"/>
    </w:pPr>
    <w:rPr>
      <w:rFonts w:ascii="Times New Roman" w:eastAsia="MS Mincho" w:hAnsi="Times New Roman"/>
      <w:b/>
      <w:bCs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93CE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23D99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locked/>
    <w:rsid w:val="00F27F7B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EC24D1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D65FA7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leftmargin">
    <w:name w:val="left_margin"/>
    <w:basedOn w:val="a"/>
    <w:uiPriority w:val="99"/>
    <w:rsid w:val="002E155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a6">
    <w:name w:val="List Paragraph"/>
    <w:basedOn w:val="a"/>
    <w:link w:val="a7"/>
    <w:uiPriority w:val="99"/>
    <w:qFormat/>
    <w:rsid w:val="00110E27"/>
    <w:pPr>
      <w:ind w:left="720"/>
      <w:contextualSpacing/>
    </w:pPr>
    <w:rPr>
      <w:sz w:val="20"/>
      <w:szCs w:val="20"/>
      <w:lang w:eastAsia="ja-JP"/>
    </w:rPr>
  </w:style>
  <w:style w:type="character" w:customStyle="1" w:styleId="a7">
    <w:name w:val="Абзац списка Знак"/>
    <w:link w:val="a6"/>
    <w:uiPriority w:val="99"/>
    <w:locked/>
    <w:rsid w:val="00110E27"/>
    <w:rPr>
      <w:rFonts w:ascii="Calibri" w:hAnsi="Calibri"/>
      <w:lang w:val="ru-RU" w:eastAsia="ja-JP"/>
    </w:rPr>
  </w:style>
  <w:style w:type="character" w:styleId="a8">
    <w:name w:val="Strong"/>
    <w:basedOn w:val="a0"/>
    <w:uiPriority w:val="99"/>
    <w:qFormat/>
    <w:locked/>
    <w:rsid w:val="0030759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00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915</Words>
  <Characters>5222</Characters>
  <Application>Microsoft Office Word</Application>
  <DocSecurity>0</DocSecurity>
  <Lines>43</Lines>
  <Paragraphs>12</Paragraphs>
  <ScaleCrop>false</ScaleCrop>
  <Company>Microsoft</Company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Контрольно-измерительные материалы по обществознанию 8 класс</dc:title>
  <dc:subject/>
  <dc:creator>пользователь</dc:creator>
  <cp:keywords/>
  <dc:description/>
  <cp:lastModifiedBy>User</cp:lastModifiedBy>
  <cp:revision>7</cp:revision>
  <cp:lastPrinted>2017-04-22T14:06:00Z</cp:lastPrinted>
  <dcterms:created xsi:type="dcterms:W3CDTF">2017-07-13T01:28:00Z</dcterms:created>
  <dcterms:modified xsi:type="dcterms:W3CDTF">2025-11-03T15:51:00Z</dcterms:modified>
</cp:coreProperties>
</file>